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56"/>
        <w:gridCol w:w="510"/>
        <w:gridCol w:w="155"/>
        <w:gridCol w:w="1246"/>
        <w:gridCol w:w="2292"/>
        <w:gridCol w:w="694"/>
        <w:gridCol w:w="1134"/>
        <w:gridCol w:w="850"/>
        <w:gridCol w:w="255"/>
        <w:gridCol w:w="594"/>
        <w:gridCol w:w="850"/>
        <w:gridCol w:w="1699"/>
        <w:gridCol w:w="43"/>
      </w:tblGrid>
      <w:tr w:rsidR="00C440DA" w14:paraId="48CD7569" w14:textId="77777777">
        <w:trPr>
          <w:trHeight w:val="651"/>
          <w:jc w:val="center"/>
        </w:trPr>
        <w:tc>
          <w:tcPr>
            <w:tcW w:w="11161" w:type="dxa"/>
            <w:gridSpan w:val="1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2555" w14:textId="77777777" w:rsidR="00C440DA" w:rsidRDefault="00FE039E">
            <w:pPr>
              <w:snapToGrid w:val="0"/>
              <w:ind w:left="24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國立虎尾科技大學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11</w:t>
            </w:r>
            <w:r w:rsidR="00D478F8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學年度教師社會責任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(USR)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類執行績優申請表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516ED" w14:textId="77777777" w:rsidR="00C440DA" w:rsidRDefault="00C440DA">
            <w:pPr>
              <w:snapToGrid w:val="0"/>
              <w:ind w:left="240"/>
              <w:jc w:val="center"/>
            </w:pPr>
          </w:p>
        </w:tc>
      </w:tr>
      <w:tr w:rsidR="00C440DA" w14:paraId="2FBCCAC3" w14:textId="77777777">
        <w:trPr>
          <w:trHeight w:val="397"/>
          <w:jc w:val="center"/>
        </w:trPr>
        <w:tc>
          <w:tcPr>
            <w:tcW w:w="882" w:type="dxa"/>
            <w:gridSpan w:val="2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2BF8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6F02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43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761F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量化評分項目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474B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計分</w:t>
            </w:r>
          </w:p>
          <w:p w14:paraId="2E9005C1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方式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7A2E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最高得分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11F9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自評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6071" w14:textId="77777777" w:rsidR="00C440DA" w:rsidRDefault="00FE039E">
            <w:pPr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審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8081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認證系統/</w:t>
            </w:r>
          </w:p>
          <w:p w14:paraId="0851AA36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單位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B88D3" w14:textId="77777777" w:rsidR="00C440DA" w:rsidRDefault="00C440D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440DA" w14:paraId="68311B6B" w14:textId="77777777">
        <w:trPr>
          <w:trHeight w:val="397"/>
          <w:jc w:val="center"/>
        </w:trPr>
        <w:tc>
          <w:tcPr>
            <w:tcW w:w="882" w:type="dxa"/>
            <w:gridSpan w:val="2"/>
            <w:vMerge w:val="restart"/>
            <w:tcBorders>
              <w:top w:val="single" w:sz="12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78F2" w14:textId="77777777" w:rsidR="00C440DA" w:rsidRDefault="00FE039E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bookmarkStart w:id="0" w:name="_Hlk323730273"/>
            <w:bookmarkStart w:id="1" w:name="_Hlk322432132"/>
            <w:r>
              <w:rPr>
                <w:rFonts w:eastAsia="標楷體"/>
                <w:b/>
                <w:bCs/>
                <w:color w:val="000000"/>
                <w:kern w:val="0"/>
              </w:rPr>
              <w:t>USR</w:t>
            </w:r>
            <w:r>
              <w:rPr>
                <w:rFonts w:eastAsia="標楷體"/>
                <w:b/>
                <w:bCs/>
                <w:color w:val="000000"/>
                <w:kern w:val="0"/>
              </w:rPr>
              <w:t>執行績效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E183" w14:textId="77777777" w:rsidR="00C440DA" w:rsidRDefault="00FE039E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43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3356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教育部大學社會責任實踐</w:t>
            </w:r>
            <w:r>
              <w:rPr>
                <w:rFonts w:eastAsia="標楷體"/>
                <w:color w:val="000000"/>
                <w:kern w:val="0"/>
              </w:rPr>
              <w:t>(USR)</w:t>
            </w:r>
            <w:r>
              <w:rPr>
                <w:rFonts w:eastAsia="標楷體"/>
                <w:color w:val="000000"/>
                <w:kern w:val="0"/>
              </w:rPr>
              <w:t>計畫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主持人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共同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協同主持人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2E6E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20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F0AD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F7F5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6D68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3547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6C06F" w14:textId="77777777" w:rsidR="00C440DA" w:rsidRDefault="00C440DA">
            <w:pPr>
              <w:snapToGrid w:val="0"/>
              <w:jc w:val="center"/>
            </w:pPr>
          </w:p>
        </w:tc>
      </w:tr>
      <w:bookmarkEnd w:id="0"/>
      <w:bookmarkEnd w:id="1"/>
      <w:tr w:rsidR="00C440DA" w14:paraId="279AF6D0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12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C172" w14:textId="77777777" w:rsidR="00C440DA" w:rsidRDefault="00C440DA">
            <w:pPr>
              <w:widowControl/>
              <w:suppressAutoHyphens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9A1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4FD0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教育部大學社會責任實踐</w:t>
            </w:r>
            <w:r>
              <w:rPr>
                <w:rFonts w:eastAsia="標楷體"/>
                <w:color w:val="000000"/>
                <w:kern w:val="0"/>
              </w:rPr>
              <w:t>(USR)</w:t>
            </w:r>
            <w:r>
              <w:rPr>
                <w:rFonts w:eastAsia="標楷體"/>
                <w:color w:val="000000"/>
                <w:kern w:val="0"/>
              </w:rPr>
              <w:t>計畫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團隊成員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AED0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29A4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6EBD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33BC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7C6D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8463A" w14:textId="77777777" w:rsidR="00C440DA" w:rsidRDefault="00C440DA">
            <w:pPr>
              <w:snapToGrid w:val="0"/>
              <w:jc w:val="center"/>
            </w:pPr>
          </w:p>
        </w:tc>
      </w:tr>
      <w:tr w:rsidR="00C440DA" w14:paraId="56CA0406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12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57EF" w14:textId="77777777" w:rsidR="00C440DA" w:rsidRDefault="00C440DA">
            <w:pPr>
              <w:widowControl/>
              <w:suppressAutoHyphens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6BE1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5A8C" w14:textId="77777777" w:rsidR="00C440DA" w:rsidRDefault="00FE039E">
            <w:pPr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承接教育部或政府機關計畫</w:t>
            </w:r>
            <w:r>
              <w:rPr>
                <w:rFonts w:eastAsia="標楷體"/>
                <w:color w:val="000000"/>
                <w:kern w:val="0"/>
              </w:rPr>
              <w:t>(USR</w:t>
            </w:r>
            <w:r>
              <w:rPr>
                <w:rFonts w:eastAsia="標楷體"/>
                <w:color w:val="000000"/>
                <w:kern w:val="0"/>
              </w:rPr>
              <w:t>類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主持人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9577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9939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F2E0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7AAF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3010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永續處/檢附佐證資料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3C143" w14:textId="77777777" w:rsidR="00C440DA" w:rsidRDefault="00C440DA">
            <w:pPr>
              <w:snapToGrid w:val="0"/>
              <w:jc w:val="center"/>
            </w:pPr>
          </w:p>
        </w:tc>
      </w:tr>
      <w:tr w:rsidR="00C440DA" w14:paraId="63F1E9D7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12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4E79" w14:textId="77777777" w:rsidR="00C440DA" w:rsidRDefault="00C440DA">
            <w:pPr>
              <w:widowControl/>
              <w:suppressAutoHyphens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27D6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1933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承接教育部或政府機關計畫</w:t>
            </w:r>
            <w:r>
              <w:rPr>
                <w:rFonts w:eastAsia="標楷體"/>
                <w:color w:val="000000"/>
                <w:kern w:val="0"/>
              </w:rPr>
              <w:t>(USR</w:t>
            </w:r>
            <w:r>
              <w:rPr>
                <w:rFonts w:eastAsia="標楷體"/>
                <w:color w:val="000000"/>
                <w:kern w:val="0"/>
              </w:rPr>
              <w:t>類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共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協同主持人、團隊成員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BF46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C31C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EB7A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8D26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BEE1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永續處/檢附佐證資料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F6993" w14:textId="77777777" w:rsidR="00C440DA" w:rsidRDefault="00C440DA">
            <w:pPr>
              <w:snapToGrid w:val="0"/>
              <w:jc w:val="center"/>
            </w:pPr>
          </w:p>
        </w:tc>
      </w:tr>
      <w:tr w:rsidR="00C440DA" w14:paraId="76EC0C8B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12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DB35" w14:textId="77777777" w:rsidR="00C440DA" w:rsidRDefault="00C440DA">
            <w:pPr>
              <w:widowControl/>
              <w:suppressAutoHyphens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74FF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0DF7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教育部教學實踐研究計畫</w:t>
            </w:r>
            <w:r>
              <w:rPr>
                <w:rFonts w:eastAsia="標楷體"/>
                <w:color w:val="000000"/>
                <w:kern w:val="0"/>
              </w:rPr>
              <w:t>(USR</w:t>
            </w:r>
            <w:r>
              <w:rPr>
                <w:rFonts w:eastAsia="標楷體"/>
                <w:color w:val="000000"/>
                <w:kern w:val="0"/>
              </w:rPr>
              <w:t>類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主持人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8078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36DC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89C4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DE6D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B440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EABA8" w14:textId="77777777" w:rsidR="00C440DA" w:rsidRDefault="00C440DA">
            <w:pPr>
              <w:snapToGrid w:val="0"/>
              <w:jc w:val="center"/>
            </w:pPr>
          </w:p>
        </w:tc>
      </w:tr>
      <w:tr w:rsidR="00C440DA" w14:paraId="3779FEF3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12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1965" w14:textId="77777777" w:rsidR="00C440DA" w:rsidRDefault="00C440DA">
            <w:pPr>
              <w:widowControl/>
              <w:suppressAutoHyphens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1CEC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4C6B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教育部教學實踐研究計畫</w:t>
            </w:r>
            <w:r>
              <w:rPr>
                <w:rFonts w:eastAsia="標楷體"/>
                <w:color w:val="000000"/>
                <w:kern w:val="0"/>
              </w:rPr>
              <w:t>(USR</w:t>
            </w:r>
            <w:r>
              <w:rPr>
                <w:rFonts w:eastAsia="標楷體"/>
                <w:color w:val="000000"/>
                <w:kern w:val="0"/>
              </w:rPr>
              <w:t>類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協同主持人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980A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7227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16B1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3394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A634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B1964" w14:textId="77777777" w:rsidR="00C440DA" w:rsidRDefault="00C440DA">
            <w:pPr>
              <w:snapToGrid w:val="0"/>
              <w:jc w:val="center"/>
            </w:pPr>
          </w:p>
        </w:tc>
      </w:tr>
      <w:tr w:rsidR="00C440DA" w14:paraId="235A5A19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12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8026" w14:textId="77777777" w:rsidR="00C440DA" w:rsidRDefault="00C440DA">
            <w:pPr>
              <w:widowControl/>
              <w:suppressAutoHyphens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23C5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20F8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 xml:space="preserve">USR Hub </w:t>
            </w:r>
            <w:r>
              <w:rPr>
                <w:rFonts w:eastAsia="標楷體"/>
                <w:color w:val="000000"/>
                <w:kern w:val="0"/>
              </w:rPr>
              <w:t>計畫主持人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B338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3F1D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183A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10A1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ED18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B8E2E" w14:textId="77777777" w:rsidR="00C440DA" w:rsidRDefault="00C440DA">
            <w:pPr>
              <w:snapToGrid w:val="0"/>
              <w:jc w:val="center"/>
            </w:pPr>
          </w:p>
        </w:tc>
      </w:tr>
      <w:tr w:rsidR="00C440DA" w14:paraId="64AB0A94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12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2D53" w14:textId="77777777" w:rsidR="00C440DA" w:rsidRDefault="00C440DA">
            <w:pPr>
              <w:widowControl/>
              <w:suppressAutoHyphens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A47D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395C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 xml:space="preserve">USR Hub </w:t>
            </w:r>
            <w:r>
              <w:rPr>
                <w:rFonts w:eastAsia="標楷體"/>
                <w:color w:val="000000"/>
                <w:kern w:val="0"/>
              </w:rPr>
              <w:t>團隊成員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5244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DE5C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393A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3CB0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04E0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1F684" w14:textId="77777777" w:rsidR="00C440DA" w:rsidRDefault="00C440DA">
            <w:pPr>
              <w:snapToGrid w:val="0"/>
              <w:jc w:val="center"/>
            </w:pPr>
          </w:p>
        </w:tc>
      </w:tr>
      <w:tr w:rsidR="00C440DA" w14:paraId="20EE8F1E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12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CDE0" w14:textId="77777777" w:rsidR="00C440DA" w:rsidRDefault="00C440DA">
            <w:pPr>
              <w:widowControl/>
              <w:suppressAutoHyphens w:val="0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B262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59A8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深耕計畫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社會責任面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團隊成員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45D7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31B4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B61D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2359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B246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CEFF5" w14:textId="77777777" w:rsidR="00C440DA" w:rsidRDefault="00C440DA">
            <w:pPr>
              <w:snapToGrid w:val="0"/>
              <w:jc w:val="center"/>
            </w:pPr>
          </w:p>
        </w:tc>
      </w:tr>
      <w:tr w:rsidR="00C440DA" w14:paraId="627B21D9" w14:textId="77777777">
        <w:trPr>
          <w:trHeight w:val="397"/>
          <w:jc w:val="center"/>
        </w:trPr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2C90" w14:textId="77777777" w:rsidR="00C440DA" w:rsidRDefault="00FE039E">
            <w:pPr>
              <w:widowControl/>
              <w:suppressAutoHyphens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USR</w:t>
            </w:r>
            <w:r>
              <w:rPr>
                <w:rFonts w:eastAsia="標楷體"/>
                <w:b/>
                <w:bCs/>
                <w:color w:val="000000"/>
                <w:kern w:val="0"/>
              </w:rPr>
              <w:t>社群參與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9922" w14:textId="77777777" w:rsidR="00C440DA" w:rsidRDefault="00FE039E">
            <w:pPr>
              <w:snapToGrid w:val="0"/>
              <w:jc w:val="center"/>
            </w:pPr>
            <w:r>
              <w:t>10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7AE6" w14:textId="77777777" w:rsidR="00C440DA" w:rsidRDefault="00FE039E">
            <w:pPr>
              <w:snapToGrid w:val="0"/>
              <w:jc w:val="both"/>
            </w:pPr>
            <w:r>
              <w:rPr>
                <w:rFonts w:eastAsia="標楷體"/>
                <w:color w:val="000000"/>
                <w:kern w:val="0"/>
              </w:rPr>
              <w:t>擔任學生社會實踐專題或課程指導老師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C9AE" w14:textId="77777777" w:rsidR="00C440DA" w:rsidRDefault="00FE039E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</w:rPr>
              <w:t>5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096D" w14:textId="77777777" w:rsidR="00C440DA" w:rsidRDefault="00FE039E">
            <w:pPr>
              <w:keepNext/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860C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3FF7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DD1E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永續處/檢附佐證資料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1A170" w14:textId="77777777" w:rsidR="00C440DA" w:rsidRDefault="00C440DA">
            <w:pPr>
              <w:snapToGrid w:val="0"/>
              <w:jc w:val="center"/>
            </w:pPr>
          </w:p>
        </w:tc>
      </w:tr>
      <w:tr w:rsidR="00C440DA" w14:paraId="18702567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6BB5" w14:textId="77777777" w:rsidR="00C440DA" w:rsidRDefault="00C440DA">
            <w:pPr>
              <w:widowControl/>
              <w:suppressAutoHyphens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CB7C" w14:textId="77777777" w:rsidR="00C440DA" w:rsidRDefault="00FE039E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0786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USR</w:t>
            </w:r>
            <w:r>
              <w:rPr>
                <w:rFonts w:eastAsia="標楷體"/>
                <w:color w:val="000000"/>
                <w:kern w:val="0"/>
              </w:rPr>
              <w:t>教師專業成長社群召集人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715A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6315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1138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5D18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5410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FA455" w14:textId="77777777" w:rsidR="00C440DA" w:rsidRDefault="00C440DA">
            <w:pPr>
              <w:snapToGrid w:val="0"/>
              <w:jc w:val="center"/>
            </w:pPr>
          </w:p>
        </w:tc>
      </w:tr>
      <w:tr w:rsidR="00C440DA" w14:paraId="65164F05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A6B4" w14:textId="77777777" w:rsidR="00C440DA" w:rsidRDefault="00C440DA">
            <w:pPr>
              <w:widowControl/>
              <w:suppressAutoHyphens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0967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8F3C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USR</w:t>
            </w:r>
            <w:r>
              <w:rPr>
                <w:rFonts w:eastAsia="標楷體"/>
                <w:color w:val="000000"/>
                <w:kern w:val="0"/>
              </w:rPr>
              <w:t>教師專業成長社群成員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A9F8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5945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A587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F075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65C2" w14:textId="77777777" w:rsidR="00C440DA" w:rsidRDefault="00FE039E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0B897" w14:textId="77777777" w:rsidR="00C440DA" w:rsidRDefault="00C440DA">
            <w:pPr>
              <w:jc w:val="center"/>
            </w:pPr>
          </w:p>
        </w:tc>
      </w:tr>
      <w:tr w:rsidR="00C440DA" w14:paraId="486C8C95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6EAD" w14:textId="77777777" w:rsidR="00C440DA" w:rsidRDefault="00C440DA">
            <w:pPr>
              <w:widowControl/>
              <w:suppressAutoHyphens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9FFD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8F25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執行社會實踐或社區實踐相關活動社群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36F0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6D60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F40F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CAC7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A59" w14:textId="77777777" w:rsidR="00C440DA" w:rsidRDefault="00FE039E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永續處/檢附佐證資料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5222B" w14:textId="77777777" w:rsidR="00C440DA" w:rsidRDefault="00C440DA">
            <w:pPr>
              <w:jc w:val="center"/>
            </w:pPr>
          </w:p>
        </w:tc>
      </w:tr>
      <w:tr w:rsidR="00C440DA" w14:paraId="73BABC31" w14:textId="77777777">
        <w:trPr>
          <w:trHeight w:val="397"/>
          <w:jc w:val="center"/>
        </w:trPr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1C7B" w14:textId="77777777" w:rsidR="00C440DA" w:rsidRDefault="00FE039E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深化</w:t>
            </w:r>
            <w:r>
              <w:rPr>
                <w:rFonts w:eastAsia="標楷體"/>
                <w:b/>
                <w:bCs/>
                <w:color w:val="000000"/>
                <w:kern w:val="0"/>
              </w:rPr>
              <w:t>SDGs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40D3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A396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教學大綱課程對應</w:t>
            </w:r>
            <w:r>
              <w:rPr>
                <w:rFonts w:eastAsia="標楷體"/>
                <w:color w:val="000000"/>
                <w:kern w:val="0"/>
              </w:rPr>
              <w:t>SDGs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8F87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064F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DD7D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E79E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5EC1" w14:textId="77777777" w:rsidR="00C440DA" w:rsidRDefault="00FE039E">
            <w:pPr>
              <w:snapToGrid w:val="0"/>
              <w:jc w:val="center"/>
            </w:pPr>
            <w:proofErr w:type="gramStart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開排課</w:t>
            </w:r>
            <w:proofErr w:type="gramEnd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系統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0176" w14:textId="77777777" w:rsidR="00C440DA" w:rsidRDefault="00C440DA">
            <w:pPr>
              <w:snapToGrid w:val="0"/>
              <w:jc w:val="center"/>
            </w:pPr>
          </w:p>
        </w:tc>
      </w:tr>
      <w:tr w:rsidR="00C440DA" w14:paraId="311DC297" w14:textId="77777777">
        <w:trPr>
          <w:trHeight w:val="397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AA12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618F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8FCD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教師承接政府部門計畫案、產學計畫案及技術服務案對應</w:t>
            </w:r>
            <w:r>
              <w:rPr>
                <w:rFonts w:eastAsia="標楷體"/>
                <w:color w:val="000000"/>
                <w:kern w:val="0"/>
              </w:rPr>
              <w:t>SDGs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9831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7F25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8548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0900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29C7" w14:textId="77777777" w:rsidR="00C440DA" w:rsidRDefault="00FE039E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全校計畫管理系統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79CF9" w14:textId="77777777" w:rsidR="00C440DA" w:rsidRDefault="00C440DA">
            <w:pPr>
              <w:snapToGrid w:val="0"/>
              <w:jc w:val="center"/>
            </w:pPr>
          </w:p>
        </w:tc>
      </w:tr>
      <w:tr w:rsidR="00C440DA" w14:paraId="7F8DCE68" w14:textId="77777777">
        <w:trPr>
          <w:trHeight w:val="449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F54B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214E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65C1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期刊、研討會論文及發表專書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94B3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83F9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C57E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4B0B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976B" w14:textId="77777777" w:rsidR="00C440DA" w:rsidRDefault="00FE039E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教師學術歷程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CED70" w14:textId="77777777" w:rsidR="00C440DA" w:rsidRDefault="00C440DA">
            <w:pPr>
              <w:snapToGrid w:val="0"/>
              <w:jc w:val="center"/>
            </w:pPr>
          </w:p>
        </w:tc>
      </w:tr>
      <w:tr w:rsidR="00C440DA" w14:paraId="25B8C872" w14:textId="77777777">
        <w:trPr>
          <w:trHeight w:val="399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5B1F" w14:textId="77777777" w:rsidR="00C440DA" w:rsidRDefault="00C440DA">
            <w:pPr>
              <w:widowControl/>
              <w:suppressAutoHyphens w:val="0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B178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1027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研究所論文指導對應</w:t>
            </w:r>
            <w:r>
              <w:rPr>
                <w:rFonts w:eastAsia="標楷體"/>
                <w:color w:val="000000"/>
                <w:kern w:val="0"/>
              </w:rPr>
              <w:t>SDGs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6D8E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9BB3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2E4C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CE48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949A" w14:textId="77777777" w:rsidR="00C440DA" w:rsidRDefault="00FE039E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教師學術歷程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9867A" w14:textId="77777777" w:rsidR="00C440DA" w:rsidRDefault="00C440DA">
            <w:pPr>
              <w:snapToGrid w:val="0"/>
              <w:jc w:val="center"/>
            </w:pPr>
          </w:p>
        </w:tc>
      </w:tr>
      <w:tr w:rsidR="00C440DA" w14:paraId="5316DBB4" w14:textId="77777777">
        <w:trPr>
          <w:trHeight w:val="419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7F5A" w14:textId="77777777" w:rsidR="00C440DA" w:rsidRDefault="00C440DA">
            <w:pPr>
              <w:widowControl/>
              <w:suppressAutoHyphens w:val="0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738B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58CB" w14:textId="77777777" w:rsidR="00C440DA" w:rsidRDefault="00FE039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指導之學生社團活動對應</w:t>
            </w:r>
            <w:r>
              <w:rPr>
                <w:rFonts w:eastAsia="標楷體"/>
                <w:color w:val="000000"/>
                <w:kern w:val="0"/>
              </w:rPr>
              <w:t>SDGs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0731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分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930E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5907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2C51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2A44" w14:textId="77777777" w:rsidR="00C440DA" w:rsidRDefault="00FE039E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學</w:t>
            </w:r>
            <w:proofErr w:type="gramStart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務</w:t>
            </w:r>
            <w:proofErr w:type="gramEnd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處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D62DF" w14:textId="77777777" w:rsidR="00C440DA" w:rsidRDefault="00C440DA">
            <w:pPr>
              <w:snapToGrid w:val="0"/>
              <w:jc w:val="center"/>
            </w:pPr>
          </w:p>
        </w:tc>
      </w:tr>
      <w:tr w:rsidR="00C440DA" w14:paraId="2BFA650D" w14:textId="77777777">
        <w:trPr>
          <w:cantSplit/>
          <w:trHeight w:val="349"/>
          <w:jc w:val="center"/>
        </w:trPr>
        <w:tc>
          <w:tcPr>
            <w:tcW w:w="7763" w:type="dxa"/>
            <w:gridSpan w:val="9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684D" w14:textId="77777777" w:rsidR="00C440DA" w:rsidRDefault="00FE039E">
            <w:pPr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總計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18A1" w14:textId="77777777" w:rsidR="00C440DA" w:rsidRDefault="00C440DA">
            <w:pPr>
              <w:snapToGrid w:val="0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BD58" w14:textId="77777777" w:rsidR="00C440DA" w:rsidRDefault="00C440DA">
            <w:pPr>
              <w:snapToGrid w:val="0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6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869F2D" w14:textId="77777777" w:rsidR="00C440DA" w:rsidRDefault="00C440DA">
            <w:pPr>
              <w:snapToGrid w:val="0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562C2" w14:textId="77777777" w:rsidR="00C440DA" w:rsidRDefault="00C440DA">
            <w:pPr>
              <w:snapToGrid w:val="0"/>
              <w:rPr>
                <w:rFonts w:eastAsia="標楷體"/>
                <w:color w:val="000000"/>
                <w:kern w:val="0"/>
                <w:sz w:val="22"/>
              </w:rPr>
            </w:pPr>
          </w:p>
        </w:tc>
      </w:tr>
      <w:tr w:rsidR="00C440DA" w14:paraId="3EDDDFBC" w14:textId="77777777">
        <w:trPr>
          <w:trHeight w:val="449"/>
          <w:jc w:val="center"/>
        </w:trPr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5C85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  <w:p w14:paraId="5C012804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  <w:p w14:paraId="33690928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  <w:p w14:paraId="5F9105FE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  <w:p w14:paraId="599FBF88" w14:textId="77777777" w:rsidR="00C440DA" w:rsidRDefault="00FE039E">
            <w:pPr>
              <w:snapToGrid w:val="0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USR</w:t>
            </w:r>
            <w:r>
              <w:rPr>
                <w:rFonts w:eastAsia="標楷體"/>
                <w:b/>
                <w:bCs/>
                <w:color w:val="000000"/>
                <w:kern w:val="0"/>
              </w:rPr>
              <w:t>社會影響力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B193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4731" w14:textId="77777777" w:rsidR="00C440DA" w:rsidRDefault="00FE039E">
            <w:pPr>
              <w:snapToGrid w:val="0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USR</w:t>
            </w:r>
            <w:r>
              <w:rPr>
                <w:rFonts w:eastAsia="標楷體"/>
                <w:b/>
                <w:bCs/>
                <w:color w:val="000000"/>
                <w:kern w:val="0"/>
              </w:rPr>
              <w:t>社會影響力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評分項目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0721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最高</w:t>
            </w:r>
          </w:p>
          <w:p w14:paraId="41365F25" w14:textId="77777777" w:rsidR="00C440DA" w:rsidRDefault="00FE039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得分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E655" w14:textId="77777777" w:rsidR="00C440DA" w:rsidRDefault="00FE039E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委員評分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2730" w14:textId="77777777" w:rsidR="00C440DA" w:rsidRDefault="00FE039E">
            <w:pPr>
              <w:keepNext/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</w:rPr>
              <w:t>委員總評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5543F" w14:textId="77777777" w:rsidR="00C440DA" w:rsidRDefault="00C440DA">
            <w:pPr>
              <w:keepNext/>
              <w:snapToGrid w:val="0"/>
              <w:jc w:val="center"/>
            </w:pPr>
          </w:p>
        </w:tc>
      </w:tr>
      <w:tr w:rsidR="00C440DA" w14:paraId="33259519" w14:textId="77777777">
        <w:trPr>
          <w:trHeight w:val="449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0A09" w14:textId="77777777" w:rsidR="00C440DA" w:rsidRDefault="00C440DA">
            <w:pPr>
              <w:widowControl/>
              <w:suppressAutoHyphens w:val="0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D3D6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870B" w14:textId="77777777" w:rsidR="00C440DA" w:rsidRDefault="00FE039E">
            <w:pPr>
              <w:snapToGrid w:val="0"/>
              <w:jc w:val="both"/>
            </w:pPr>
            <w:r>
              <w:rPr>
                <w:rFonts w:eastAsia="標楷體"/>
                <w:bCs/>
                <w:color w:val="000000"/>
                <w:kern w:val="0"/>
              </w:rPr>
              <w:t>推動目標與願景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83B8" w14:textId="77777777" w:rsidR="00C440DA" w:rsidRDefault="00FE039E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F1B3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4148" w14:textId="77777777" w:rsidR="00C440DA" w:rsidRDefault="00C440D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D5EAB" w14:textId="77777777" w:rsidR="00C440DA" w:rsidRDefault="00C440D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440DA" w14:paraId="78349CD1" w14:textId="77777777">
        <w:trPr>
          <w:trHeight w:val="399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A4CB" w14:textId="77777777" w:rsidR="00C440DA" w:rsidRDefault="00C440DA">
            <w:pPr>
              <w:widowControl/>
              <w:suppressAutoHyphens w:val="0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C8E0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1E01" w14:textId="77777777" w:rsidR="00C440DA" w:rsidRDefault="00FE039E">
            <w:pPr>
              <w:snapToGrid w:val="0"/>
              <w:jc w:val="both"/>
            </w:pPr>
            <w:r>
              <w:rPr>
                <w:rFonts w:eastAsia="標楷體"/>
                <w:bCs/>
                <w:color w:val="000000"/>
                <w:kern w:val="0"/>
              </w:rPr>
              <w:t>核心能力實踐</w:t>
            </w:r>
            <w:r>
              <w:rPr>
                <w:rFonts w:eastAsia="標楷體"/>
                <w:bCs/>
                <w:color w:val="000000"/>
                <w:kern w:val="0"/>
              </w:rPr>
              <w:t>SDGs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E41B" w14:textId="77777777" w:rsidR="00C440DA" w:rsidRDefault="00FE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AE30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1AC4" w14:textId="77777777" w:rsidR="00C440DA" w:rsidRDefault="00C440DA">
            <w:pPr>
              <w:jc w:val="center"/>
              <w:rPr>
                <w:color w:val="000000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E94F1" w14:textId="77777777" w:rsidR="00C440DA" w:rsidRDefault="00C440DA">
            <w:pPr>
              <w:jc w:val="center"/>
              <w:rPr>
                <w:color w:val="000000"/>
              </w:rPr>
            </w:pPr>
          </w:p>
        </w:tc>
      </w:tr>
      <w:tr w:rsidR="00C440DA" w14:paraId="6930411C" w14:textId="77777777">
        <w:trPr>
          <w:trHeight w:val="399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F1C5" w14:textId="77777777" w:rsidR="00C440DA" w:rsidRDefault="00C440DA">
            <w:pPr>
              <w:widowControl/>
              <w:suppressAutoHyphens w:val="0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BF27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F191" w14:textId="77777777" w:rsidR="00C440DA" w:rsidRDefault="00FE039E">
            <w:pPr>
              <w:snapToGrid w:val="0"/>
              <w:jc w:val="both"/>
            </w:pPr>
            <w:r>
              <w:rPr>
                <w:rFonts w:eastAsia="標楷體"/>
                <w:bCs/>
                <w:color w:val="000000"/>
                <w:kern w:val="0"/>
              </w:rPr>
              <w:t>推動方式與作為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1C92" w14:textId="77777777" w:rsidR="00C440DA" w:rsidRDefault="00FE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DF29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04BB" w14:textId="77777777" w:rsidR="00C440DA" w:rsidRDefault="00C440DA">
            <w:pPr>
              <w:jc w:val="center"/>
              <w:rPr>
                <w:color w:val="000000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855CC" w14:textId="77777777" w:rsidR="00C440DA" w:rsidRDefault="00C440DA">
            <w:pPr>
              <w:jc w:val="center"/>
              <w:rPr>
                <w:color w:val="000000"/>
              </w:rPr>
            </w:pPr>
          </w:p>
        </w:tc>
      </w:tr>
      <w:tr w:rsidR="00C440DA" w14:paraId="42E3A019" w14:textId="77777777">
        <w:trPr>
          <w:trHeight w:val="399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AC61" w14:textId="77777777" w:rsidR="00C440DA" w:rsidRDefault="00C440DA">
            <w:pPr>
              <w:widowControl/>
              <w:suppressAutoHyphens w:val="0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03F2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1462" w14:textId="77777777" w:rsidR="00C440DA" w:rsidRDefault="00FE039E">
            <w:pPr>
              <w:snapToGrid w:val="0"/>
              <w:jc w:val="both"/>
            </w:pPr>
            <w:r>
              <w:rPr>
                <w:rFonts w:eastAsia="標楷體"/>
                <w:bCs/>
                <w:color w:val="000000"/>
                <w:kern w:val="0"/>
              </w:rPr>
              <w:t>最佳行動方案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D9A8" w14:textId="77777777" w:rsidR="00C440DA" w:rsidRDefault="00FE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C4A4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B3C6" w14:textId="77777777" w:rsidR="00C440DA" w:rsidRDefault="00C440DA">
            <w:pPr>
              <w:jc w:val="center"/>
              <w:rPr>
                <w:color w:val="000000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997DB" w14:textId="77777777" w:rsidR="00C440DA" w:rsidRDefault="00C440DA">
            <w:pPr>
              <w:jc w:val="center"/>
              <w:rPr>
                <w:color w:val="000000"/>
              </w:rPr>
            </w:pPr>
          </w:p>
        </w:tc>
      </w:tr>
      <w:tr w:rsidR="00C440DA" w14:paraId="46959913" w14:textId="77777777">
        <w:trPr>
          <w:trHeight w:val="399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BC85" w14:textId="77777777" w:rsidR="00C440DA" w:rsidRDefault="00C440DA">
            <w:pPr>
              <w:widowControl/>
              <w:suppressAutoHyphens w:val="0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A0133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D4EC" w14:textId="77777777" w:rsidR="00C440DA" w:rsidRDefault="00FE039E">
            <w:pPr>
              <w:snapToGrid w:val="0"/>
              <w:jc w:val="both"/>
            </w:pPr>
            <w:r>
              <w:rPr>
                <w:rFonts w:eastAsia="標楷體"/>
                <w:bCs/>
                <w:color w:val="000000"/>
                <w:kern w:val="0"/>
              </w:rPr>
              <w:t>社會效益與影響力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41F1" w14:textId="77777777" w:rsidR="00C440DA" w:rsidRDefault="00FE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9D15" w14:textId="77777777" w:rsidR="00C440DA" w:rsidRDefault="00C440DA">
            <w:pPr>
              <w:keepNext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0300" w14:textId="77777777" w:rsidR="00C440DA" w:rsidRDefault="00C440DA">
            <w:pPr>
              <w:jc w:val="center"/>
              <w:rPr>
                <w:color w:val="000000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DDEB5" w14:textId="77777777" w:rsidR="00C440DA" w:rsidRDefault="00C440DA">
            <w:pPr>
              <w:jc w:val="center"/>
              <w:rPr>
                <w:color w:val="000000"/>
              </w:rPr>
            </w:pPr>
          </w:p>
        </w:tc>
      </w:tr>
      <w:tr w:rsidR="00C440DA" w14:paraId="3DDED06C" w14:textId="77777777">
        <w:trPr>
          <w:trHeight w:val="419"/>
          <w:jc w:val="center"/>
        </w:trPr>
        <w:tc>
          <w:tcPr>
            <w:tcW w:w="882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4724" w14:textId="77777777" w:rsidR="00C440DA" w:rsidRDefault="00C440DA">
            <w:pPr>
              <w:widowControl/>
              <w:suppressAutoHyphens w:val="0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C16BB" w14:textId="77777777" w:rsidR="00C440DA" w:rsidRDefault="00FE039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D814" w14:textId="77777777" w:rsidR="00C440DA" w:rsidRDefault="00FE039E">
            <w:pPr>
              <w:snapToGrid w:val="0"/>
              <w:jc w:val="both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可擴展性或可複製性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506E" w14:textId="77777777" w:rsidR="00C440DA" w:rsidRDefault="00FE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6BA4" w14:textId="77777777" w:rsidR="00C440DA" w:rsidRDefault="00C440DA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710E" w14:textId="77777777" w:rsidR="00C440DA" w:rsidRDefault="00C440DA">
            <w:pPr>
              <w:jc w:val="center"/>
              <w:rPr>
                <w:color w:val="000000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4174D" w14:textId="77777777" w:rsidR="00C440DA" w:rsidRDefault="00C440DA">
            <w:pPr>
              <w:jc w:val="center"/>
              <w:rPr>
                <w:color w:val="000000"/>
              </w:rPr>
            </w:pPr>
          </w:p>
        </w:tc>
      </w:tr>
      <w:tr w:rsidR="00C440DA" w14:paraId="208594AC" w14:textId="77777777">
        <w:trPr>
          <w:cantSplit/>
          <w:trHeight w:val="343"/>
          <w:jc w:val="center"/>
        </w:trPr>
        <w:tc>
          <w:tcPr>
            <w:tcW w:w="7763" w:type="dxa"/>
            <w:gridSpan w:val="9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84FF" w14:textId="77777777" w:rsidR="00C440DA" w:rsidRDefault="00FE039E">
            <w:pPr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總計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E23D" w14:textId="77777777" w:rsidR="00C440DA" w:rsidRDefault="00C440DA">
            <w:pPr>
              <w:snapToGrid w:val="0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E917" w14:textId="77777777" w:rsidR="00C440DA" w:rsidRDefault="00C440DA">
            <w:pPr>
              <w:snapToGrid w:val="0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6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21AA2" w14:textId="77777777" w:rsidR="00C440DA" w:rsidRDefault="00C440DA">
            <w:pPr>
              <w:snapToGrid w:val="0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47552" w14:textId="77777777" w:rsidR="00C440DA" w:rsidRDefault="00C440DA">
            <w:pPr>
              <w:snapToGrid w:val="0"/>
              <w:rPr>
                <w:rFonts w:eastAsia="標楷體"/>
                <w:color w:val="000000"/>
                <w:kern w:val="0"/>
                <w:sz w:val="22"/>
              </w:rPr>
            </w:pPr>
          </w:p>
        </w:tc>
      </w:tr>
      <w:tr w:rsidR="00C440DA" w14:paraId="6B794B8A" w14:textId="77777777">
        <w:trPr>
          <w:cantSplit/>
          <w:trHeight w:val="299"/>
          <w:jc w:val="center"/>
        </w:trPr>
        <w:tc>
          <w:tcPr>
            <w:tcW w:w="7763" w:type="dxa"/>
            <w:gridSpan w:val="9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41B5" w14:textId="77777777" w:rsidR="00C440DA" w:rsidRDefault="00FE039E">
            <w:pPr>
              <w:snapToGrid w:val="0"/>
              <w:jc w:val="right"/>
            </w:pPr>
            <w:r>
              <w:rPr>
                <w:rFonts w:eastAsia="標楷體"/>
                <w:b/>
                <w:color w:val="000000"/>
                <w:kern w:val="0"/>
              </w:rPr>
              <w:t>總分合計</w:t>
            </w:r>
          </w:p>
        </w:tc>
        <w:tc>
          <w:tcPr>
            <w:tcW w:w="33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9193" w14:textId="77777777" w:rsidR="00C440DA" w:rsidRDefault="00C440DA">
            <w:pPr>
              <w:snapToGrid w:val="0"/>
              <w:rPr>
                <w:rFonts w:eastAsia="標楷體"/>
                <w:color w:val="000000"/>
                <w:kern w:val="0"/>
                <w:sz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B7F8E" w14:textId="77777777" w:rsidR="00C440DA" w:rsidRDefault="00C440DA">
            <w:pPr>
              <w:snapToGrid w:val="0"/>
              <w:rPr>
                <w:rFonts w:eastAsia="標楷體"/>
                <w:color w:val="000000"/>
                <w:kern w:val="0"/>
                <w:sz w:val="22"/>
              </w:rPr>
            </w:pPr>
          </w:p>
        </w:tc>
      </w:tr>
      <w:tr w:rsidR="00C440DA" w14:paraId="7B357E3A" w14:textId="77777777">
        <w:trPr>
          <w:trHeight w:val="416"/>
          <w:jc w:val="center"/>
        </w:trPr>
        <w:tc>
          <w:tcPr>
            <w:tcW w:w="82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EEFC" w14:textId="77777777" w:rsidR="00C440DA" w:rsidRDefault="00FE039E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備註</w:t>
            </w:r>
          </w:p>
        </w:tc>
        <w:tc>
          <w:tcPr>
            <w:tcW w:w="10335" w:type="dxa"/>
            <w:gridSpan w:val="1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40B24" w14:textId="77777777" w:rsidR="00C440DA" w:rsidRDefault="00FE039E">
            <w:pPr>
              <w:snapToGrid w:val="0"/>
              <w:spacing w:before="108"/>
              <w:ind w:left="330" w:hanging="330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本表依「國立虎尾科技大學教師社會責任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(USR)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類執行績優獎勵要點」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第四點訂定之。</w:t>
            </w:r>
          </w:p>
          <w:p w14:paraId="682C5CDC" w14:textId="77777777" w:rsidR="00C440DA" w:rsidRDefault="00FE039E">
            <w:pPr>
              <w:widowControl/>
              <w:suppressAutoHyphens w:val="0"/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2.本表分為兩個部分，量化評分部分由候選人自評，由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  <w:t>認證系統及業務單位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  <w:t>審，總計上限為100分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。「USR社會影響力」評分方面，由委員認定之，依據呈現的資料進行評定。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35CA3" w14:textId="77777777" w:rsidR="00C440DA" w:rsidRDefault="00C440DA">
            <w:pPr>
              <w:widowControl/>
              <w:suppressAutoHyphens w:val="0"/>
            </w:pPr>
          </w:p>
        </w:tc>
      </w:tr>
      <w:tr w:rsidR="00C440DA" w14:paraId="65B7DC05" w14:textId="77777777">
        <w:trPr>
          <w:trHeight w:val="651"/>
          <w:jc w:val="center"/>
        </w:trPr>
        <w:tc>
          <w:tcPr>
            <w:tcW w:w="112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6CEF" w14:textId="77777777" w:rsidR="00C440DA" w:rsidRDefault="00FE039E">
            <w:pPr>
              <w:snapToGrid w:val="0"/>
              <w:ind w:left="240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lastRenderedPageBreak/>
              <w:t>USR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社會影響力佐證資料</w:t>
            </w:r>
          </w:p>
        </w:tc>
      </w:tr>
      <w:tr w:rsidR="00C440DA" w14:paraId="5E82A445" w14:textId="77777777">
        <w:trPr>
          <w:trHeight w:val="402"/>
          <w:jc w:val="center"/>
        </w:trPr>
        <w:tc>
          <w:tcPr>
            <w:tcW w:w="15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ABCB" w14:textId="77777777" w:rsidR="00C440DA" w:rsidRDefault="00FE039E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申請人</w:t>
            </w:r>
          </w:p>
          <w:p w14:paraId="384B6DE1" w14:textId="77777777" w:rsidR="00C440DA" w:rsidRDefault="00FE039E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基本資料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1021" w14:textId="77777777" w:rsidR="00C440DA" w:rsidRDefault="00FE039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姓名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4E8F18" w14:textId="77777777" w:rsidR="00C440DA" w:rsidRDefault="00C440DA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D43BAC" w14:textId="77777777" w:rsidR="00C440DA" w:rsidRDefault="00FE039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科系/職稱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218EB" w14:textId="77777777" w:rsidR="00C440DA" w:rsidRDefault="00C440DA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  <w:tr w:rsidR="00C440DA" w14:paraId="342C8273" w14:textId="77777777">
        <w:trPr>
          <w:trHeight w:val="402"/>
          <w:jc w:val="center"/>
        </w:trPr>
        <w:tc>
          <w:tcPr>
            <w:tcW w:w="1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CE0C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7A2C" w14:textId="77777777" w:rsidR="00C440DA" w:rsidRDefault="00FE039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連絡電話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78E5B0" w14:textId="77777777" w:rsidR="00C440DA" w:rsidRDefault="00C440DA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108CDE" w14:textId="77777777" w:rsidR="00C440DA" w:rsidRDefault="00FE039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信箱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F90B1E" w14:textId="77777777" w:rsidR="00C440DA" w:rsidRDefault="00C440DA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  <w:tr w:rsidR="00C440DA" w14:paraId="728E97C2" w14:textId="77777777">
        <w:trPr>
          <w:trHeight w:val="402"/>
          <w:jc w:val="center"/>
        </w:trPr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35B1" w14:textId="77777777" w:rsidR="00C440DA" w:rsidRDefault="00FE039E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專案名稱</w:t>
            </w:r>
          </w:p>
        </w:tc>
        <w:tc>
          <w:tcPr>
            <w:tcW w:w="9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9ED1" w14:textId="77777777" w:rsidR="00C440DA" w:rsidRDefault="00C440DA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  <w:tr w:rsidR="00C440DA" w14:paraId="51420464" w14:textId="77777777">
        <w:trPr>
          <w:trHeight w:val="402"/>
          <w:jc w:val="center"/>
        </w:trPr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D387" w14:textId="77777777" w:rsidR="00C440DA" w:rsidRDefault="00FE039E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績效面向</w:t>
            </w:r>
          </w:p>
        </w:tc>
        <w:tc>
          <w:tcPr>
            <w:tcW w:w="9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CB2C" w14:textId="77777777" w:rsidR="00C440DA" w:rsidRDefault="00FE039E">
            <w:pPr>
              <w:snapToGrid w:val="0"/>
            </w:pPr>
            <w:r>
              <w:rPr>
                <w:rFonts w:ascii="Segoe UI Emoji" w:eastAsia="Segoe UI Emoji" w:hAnsi="Segoe UI Emoji" w:cs="Segoe UI Emoji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環境永續；</w:t>
            </w:r>
            <w:r>
              <w:rPr>
                <w:rFonts w:ascii="Segoe UI Emoji" w:eastAsia="Segoe UI Emoji" w:hAnsi="Segoe UI Emoji" w:cs="Segoe UI Emoji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社會共融；</w:t>
            </w:r>
            <w:r>
              <w:rPr>
                <w:rFonts w:ascii="Segoe UI Emoji" w:eastAsia="Segoe UI Emoji" w:hAnsi="Segoe UI Emoji" w:cs="Segoe UI Emoji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經濟發展</w:t>
            </w:r>
          </w:p>
        </w:tc>
      </w:tr>
      <w:tr w:rsidR="00C440DA" w14:paraId="410720D3" w14:textId="77777777">
        <w:trPr>
          <w:trHeight w:val="402"/>
          <w:jc w:val="center"/>
        </w:trPr>
        <w:tc>
          <w:tcPr>
            <w:tcW w:w="15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4D03" w14:textId="77777777" w:rsidR="00C440DA" w:rsidRDefault="00FE039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SDGs</w:t>
            </w:r>
            <w:r>
              <w:rPr>
                <w:rFonts w:eastAsia="標楷體"/>
                <w:b/>
              </w:rPr>
              <w:t>議題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至多三項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6062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□SDG1</w:t>
            </w:r>
            <w:r>
              <w:rPr>
                <w:rFonts w:eastAsia="標楷體"/>
              </w:rPr>
              <w:t>消除貧窮</w:t>
            </w:r>
          </w:p>
        </w:tc>
        <w:tc>
          <w:tcPr>
            <w:tcW w:w="3527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03F7C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□SDG2</w:t>
            </w:r>
            <w:r>
              <w:rPr>
                <w:rFonts w:eastAsia="標楷體"/>
              </w:rPr>
              <w:t>消除飢餓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02E26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□SDG3</w:t>
            </w:r>
            <w:r>
              <w:rPr>
                <w:rFonts w:eastAsia="標楷體"/>
              </w:rPr>
              <w:t>良好健康和福祉</w:t>
            </w:r>
          </w:p>
        </w:tc>
      </w:tr>
      <w:tr w:rsidR="00C440DA" w14:paraId="09786DD1" w14:textId="77777777">
        <w:trPr>
          <w:trHeight w:val="402"/>
          <w:jc w:val="center"/>
        </w:trPr>
        <w:tc>
          <w:tcPr>
            <w:tcW w:w="1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2142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BC50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□SDG4</w:t>
            </w:r>
            <w:r>
              <w:rPr>
                <w:rFonts w:eastAsia="標楷體"/>
              </w:rPr>
              <w:t>優質教育</w:t>
            </w:r>
          </w:p>
        </w:tc>
        <w:tc>
          <w:tcPr>
            <w:tcW w:w="3527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83302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□SDG5</w:t>
            </w:r>
            <w:r>
              <w:rPr>
                <w:rFonts w:eastAsia="標楷體"/>
              </w:rPr>
              <w:t>性別平等</w:t>
            </w:r>
          </w:p>
        </w:tc>
        <w:tc>
          <w:tcPr>
            <w:tcW w:w="2592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9CDC9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□SDG6</w:t>
            </w:r>
            <w:r>
              <w:rPr>
                <w:rFonts w:eastAsia="標楷體"/>
              </w:rPr>
              <w:t>潔淨水與衛生</w:t>
            </w:r>
          </w:p>
        </w:tc>
      </w:tr>
      <w:tr w:rsidR="00C440DA" w14:paraId="7DB73A9E" w14:textId="77777777">
        <w:trPr>
          <w:trHeight w:val="402"/>
          <w:jc w:val="center"/>
        </w:trPr>
        <w:tc>
          <w:tcPr>
            <w:tcW w:w="1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9D93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884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□SDG7</w:t>
            </w:r>
            <w:r>
              <w:rPr>
                <w:rFonts w:eastAsia="標楷體"/>
              </w:rPr>
              <w:t>可負擔的潔淨能源</w:t>
            </w:r>
          </w:p>
        </w:tc>
        <w:tc>
          <w:tcPr>
            <w:tcW w:w="3527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66A07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□SDG8</w:t>
            </w:r>
            <w:r>
              <w:rPr>
                <w:rFonts w:eastAsia="標楷體"/>
              </w:rPr>
              <w:t>尊嚴就業與經濟發展</w:t>
            </w:r>
          </w:p>
        </w:tc>
        <w:tc>
          <w:tcPr>
            <w:tcW w:w="2592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E3941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□SDG9</w:t>
            </w:r>
            <w:r>
              <w:rPr>
                <w:rFonts w:eastAsia="標楷體"/>
              </w:rPr>
              <w:t>產業創新與基礎建設</w:t>
            </w:r>
          </w:p>
        </w:tc>
      </w:tr>
      <w:tr w:rsidR="00C440DA" w14:paraId="663F228D" w14:textId="77777777">
        <w:trPr>
          <w:trHeight w:val="402"/>
          <w:jc w:val="center"/>
        </w:trPr>
        <w:tc>
          <w:tcPr>
            <w:tcW w:w="1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AE97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C5FA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□SDG10</w:t>
            </w:r>
            <w:r>
              <w:rPr>
                <w:rFonts w:eastAsia="標楷體"/>
              </w:rPr>
              <w:t>減少不平等</w:t>
            </w:r>
          </w:p>
        </w:tc>
        <w:tc>
          <w:tcPr>
            <w:tcW w:w="3527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5C9AE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□SDG11</w:t>
            </w:r>
            <w:r>
              <w:rPr>
                <w:rFonts w:eastAsia="標楷體"/>
              </w:rPr>
              <w:t>永續城市與社區</w:t>
            </w:r>
          </w:p>
        </w:tc>
        <w:tc>
          <w:tcPr>
            <w:tcW w:w="2592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70B74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□SDG12</w:t>
            </w:r>
            <w:r>
              <w:rPr>
                <w:rFonts w:eastAsia="標楷體"/>
              </w:rPr>
              <w:t>負責任的消費與生產</w:t>
            </w:r>
          </w:p>
        </w:tc>
      </w:tr>
      <w:tr w:rsidR="00C440DA" w14:paraId="091ADE21" w14:textId="77777777">
        <w:trPr>
          <w:trHeight w:val="402"/>
          <w:jc w:val="center"/>
        </w:trPr>
        <w:tc>
          <w:tcPr>
            <w:tcW w:w="1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6B05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6998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□SDG13</w:t>
            </w:r>
            <w:r>
              <w:rPr>
                <w:rFonts w:eastAsia="標楷體"/>
              </w:rPr>
              <w:t>氣候行動</w:t>
            </w:r>
          </w:p>
        </w:tc>
        <w:tc>
          <w:tcPr>
            <w:tcW w:w="3527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2D0B2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□SDG14</w:t>
            </w:r>
            <w:r>
              <w:rPr>
                <w:rFonts w:eastAsia="標楷體"/>
              </w:rPr>
              <w:t>水下生命</w:t>
            </w:r>
          </w:p>
        </w:tc>
        <w:tc>
          <w:tcPr>
            <w:tcW w:w="2592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D2CC2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□SDG15</w:t>
            </w:r>
            <w:r>
              <w:rPr>
                <w:rFonts w:eastAsia="標楷體"/>
              </w:rPr>
              <w:t>陸域生命</w:t>
            </w:r>
          </w:p>
        </w:tc>
      </w:tr>
      <w:tr w:rsidR="00C440DA" w14:paraId="0F9AF8B8" w14:textId="77777777">
        <w:trPr>
          <w:trHeight w:val="402"/>
          <w:jc w:val="center"/>
        </w:trPr>
        <w:tc>
          <w:tcPr>
            <w:tcW w:w="1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4EAF" w14:textId="77777777" w:rsidR="00C440DA" w:rsidRDefault="00C440DA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058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□SDG16</w:t>
            </w:r>
            <w:r>
              <w:rPr>
                <w:rFonts w:eastAsia="標楷體"/>
              </w:rPr>
              <w:t>和平正義與有力的制度</w:t>
            </w:r>
          </w:p>
        </w:tc>
        <w:tc>
          <w:tcPr>
            <w:tcW w:w="352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B719C" w14:textId="77777777" w:rsidR="00C440DA" w:rsidRDefault="00FE039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□SDG17</w:t>
            </w:r>
            <w:r>
              <w:rPr>
                <w:rFonts w:eastAsia="標楷體"/>
              </w:rPr>
              <w:t>夥伴關係</w:t>
            </w:r>
          </w:p>
        </w:tc>
        <w:tc>
          <w:tcPr>
            <w:tcW w:w="25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225A5" w14:textId="77777777" w:rsidR="00C440DA" w:rsidRDefault="00C440DA">
            <w:pPr>
              <w:snapToGrid w:val="0"/>
              <w:rPr>
                <w:rFonts w:eastAsia="標楷體"/>
              </w:rPr>
            </w:pPr>
          </w:p>
        </w:tc>
      </w:tr>
      <w:tr w:rsidR="00C440DA" w14:paraId="4EA83B92" w14:textId="77777777">
        <w:trPr>
          <w:trHeight w:val="2220"/>
          <w:jc w:val="center"/>
        </w:trPr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7326" w14:textId="77777777" w:rsidR="00C440DA" w:rsidRDefault="00FE039E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摘要</w:t>
            </w:r>
          </w:p>
          <w:p w14:paraId="28025D83" w14:textId="77777777" w:rsidR="00C440DA" w:rsidRDefault="00FE039E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限</w:t>
            </w:r>
            <w:r>
              <w:rPr>
                <w:rFonts w:eastAsia="標楷體"/>
                <w:b/>
                <w:color w:val="000000"/>
                <w:kern w:val="0"/>
              </w:rPr>
              <w:t>500</w:t>
            </w:r>
            <w:r>
              <w:rPr>
                <w:rFonts w:eastAsia="標楷體"/>
                <w:b/>
                <w:color w:val="000000"/>
                <w:kern w:val="0"/>
              </w:rPr>
              <w:t>字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9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22DC" w14:textId="77777777" w:rsidR="00C440DA" w:rsidRDefault="00C440DA">
            <w:pPr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C440DA" w14:paraId="0BD25CFA" w14:textId="77777777">
        <w:trPr>
          <w:trHeight w:val="323"/>
          <w:jc w:val="center"/>
        </w:trPr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2E60" w14:textId="77777777" w:rsidR="00C440DA" w:rsidRDefault="00FE039E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</w:tc>
        <w:tc>
          <w:tcPr>
            <w:tcW w:w="9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B9E6A7" w14:textId="77777777" w:rsidR="00C440DA" w:rsidRDefault="00FE039E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績效內容</w:t>
            </w:r>
          </w:p>
        </w:tc>
      </w:tr>
      <w:tr w:rsidR="00C440DA" w14:paraId="23D1F87D" w14:textId="77777777">
        <w:trPr>
          <w:trHeight w:val="1739"/>
          <w:jc w:val="center"/>
        </w:trPr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A12A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推動目標與願景</w:t>
            </w:r>
          </w:p>
          <w:p w14:paraId="2A448088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(至多200字)</w:t>
            </w:r>
          </w:p>
        </w:tc>
        <w:tc>
          <w:tcPr>
            <w:tcW w:w="9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A4B2" w14:textId="77777777" w:rsidR="00C440DA" w:rsidRDefault="00C440DA">
            <w:pPr>
              <w:snapToGrid w:val="0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</w:tr>
      <w:tr w:rsidR="00C440DA" w14:paraId="4EE7E77D" w14:textId="77777777">
        <w:trPr>
          <w:trHeight w:val="1924"/>
          <w:jc w:val="center"/>
        </w:trPr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9340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核心能力實踐SDGs</w:t>
            </w:r>
          </w:p>
          <w:p w14:paraId="4DBBCECC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(至多300字)</w:t>
            </w:r>
          </w:p>
        </w:tc>
        <w:tc>
          <w:tcPr>
            <w:tcW w:w="9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4C11" w14:textId="77777777" w:rsidR="00C440DA" w:rsidRDefault="00C440DA">
            <w:pPr>
              <w:snapToGrid w:val="0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</w:tr>
      <w:tr w:rsidR="00C440DA" w14:paraId="5CA3BF56" w14:textId="77777777">
        <w:trPr>
          <w:trHeight w:val="1924"/>
          <w:jc w:val="center"/>
        </w:trPr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92E8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推動方式與作為</w:t>
            </w:r>
          </w:p>
          <w:p w14:paraId="2B18A8B9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(至多500字)</w:t>
            </w:r>
          </w:p>
        </w:tc>
        <w:tc>
          <w:tcPr>
            <w:tcW w:w="9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7DE6" w14:textId="77777777" w:rsidR="00C440DA" w:rsidRDefault="00C440DA">
            <w:pPr>
              <w:snapToGrid w:val="0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</w:tr>
      <w:tr w:rsidR="00C440DA" w14:paraId="6478A792" w14:textId="77777777">
        <w:trPr>
          <w:trHeight w:val="1924"/>
          <w:jc w:val="center"/>
        </w:trPr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3DE8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最佳行動方案內容</w:t>
            </w:r>
          </w:p>
          <w:p w14:paraId="6B83A3D4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(至多3000字)</w:t>
            </w:r>
          </w:p>
          <w:p w14:paraId="3430DED9" w14:textId="77777777" w:rsidR="00C440DA" w:rsidRDefault="00C440D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9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F4C9" w14:textId="77777777" w:rsidR="00C440DA" w:rsidRDefault="00C440DA">
            <w:pPr>
              <w:snapToGrid w:val="0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</w:tr>
      <w:tr w:rsidR="00C440DA" w14:paraId="0B413014" w14:textId="77777777">
        <w:trPr>
          <w:trHeight w:val="1924"/>
          <w:jc w:val="center"/>
        </w:trPr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831B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lastRenderedPageBreak/>
              <w:t>社會效益與影響力</w:t>
            </w:r>
          </w:p>
          <w:p w14:paraId="31CF47F9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(至多500字)</w:t>
            </w:r>
          </w:p>
        </w:tc>
        <w:tc>
          <w:tcPr>
            <w:tcW w:w="9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F8E4" w14:textId="77777777" w:rsidR="00C440DA" w:rsidRDefault="00C440DA">
            <w:pPr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</w:tr>
      <w:tr w:rsidR="00C440DA" w14:paraId="31380848" w14:textId="77777777">
        <w:trPr>
          <w:trHeight w:val="2544"/>
          <w:jc w:val="center"/>
        </w:trPr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1C72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可擴展性或可複製性</w:t>
            </w:r>
          </w:p>
          <w:p w14:paraId="09F62F90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(至多500字)</w:t>
            </w:r>
          </w:p>
        </w:tc>
        <w:tc>
          <w:tcPr>
            <w:tcW w:w="9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5B3D" w14:textId="77777777" w:rsidR="00C440DA" w:rsidRDefault="00C440DA">
            <w:pPr>
              <w:snapToGrid w:val="0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</w:tr>
      <w:tr w:rsidR="00C440DA" w14:paraId="3D538BBC" w14:textId="77777777">
        <w:trPr>
          <w:trHeight w:val="2304"/>
          <w:jc w:val="center"/>
        </w:trPr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72D2" w14:textId="77777777" w:rsidR="00C440DA" w:rsidRDefault="00FE03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建議說明</w:t>
            </w:r>
          </w:p>
        </w:tc>
        <w:tc>
          <w:tcPr>
            <w:tcW w:w="9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B2C2" w14:textId="589444AA" w:rsidR="00C440DA" w:rsidRDefault="00FE039E">
            <w:pPr>
              <w:pStyle w:val="a7"/>
              <w:numPr>
                <w:ilvl w:val="0"/>
                <w:numId w:val="1"/>
              </w:numPr>
              <w:rPr>
                <w:rFonts w:ascii="標楷體" w:eastAsia="標楷體" w:hAnsi="標楷體"/>
                <w:bCs/>
                <w:kern w:val="0"/>
              </w:rPr>
            </w:pPr>
            <w:bookmarkStart w:id="2" w:name="_Hlk167868669"/>
            <w:r>
              <w:rPr>
                <w:rFonts w:ascii="標楷體" w:eastAsia="標楷體" w:hAnsi="標楷體"/>
                <w:bCs/>
                <w:kern w:val="0"/>
              </w:rPr>
              <w:t>請以</w:t>
            </w:r>
            <w:r w:rsidR="00312246">
              <w:rPr>
                <w:rFonts w:ascii="標楷體" w:eastAsia="標楷體" w:hAnsi="標楷體" w:hint="eastAsia"/>
                <w:bCs/>
                <w:kern w:val="0"/>
              </w:rPr>
              <w:t>113年</w:t>
            </w:r>
            <w:r w:rsidR="007365B9">
              <w:rPr>
                <w:rFonts w:ascii="標楷體" w:eastAsia="標楷體" w:hAnsi="標楷體" w:hint="eastAsia"/>
                <w:bCs/>
                <w:kern w:val="0"/>
              </w:rPr>
              <w:t>度</w:t>
            </w:r>
            <w:bookmarkStart w:id="3" w:name="_GoBack"/>
            <w:bookmarkEnd w:id="3"/>
            <w:r>
              <w:rPr>
                <w:rFonts w:ascii="標楷體" w:eastAsia="標楷體" w:hAnsi="標楷體"/>
                <w:bCs/>
                <w:kern w:val="0"/>
              </w:rPr>
              <w:t>績效為主，其他年度為輔。</w:t>
            </w:r>
          </w:p>
          <w:p w14:paraId="7DA5BFD3" w14:textId="77777777" w:rsidR="00C440DA" w:rsidRDefault="00FE039E">
            <w:pPr>
              <w:pStyle w:val="a7"/>
              <w:numPr>
                <w:ilvl w:val="0"/>
                <w:numId w:val="1"/>
              </w:numPr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請申請老師提出教學和課程鏈結推動方式，形成學生學習轉化及外部性的社會效益與影響力，其社會實踐方法可否實踐擴散。</w:t>
            </w:r>
          </w:p>
          <w:p w14:paraId="5ABCEB86" w14:textId="77777777" w:rsidR="00C440DA" w:rsidRDefault="00FE039E">
            <w:pPr>
              <w:pStyle w:val="a7"/>
              <w:numPr>
                <w:ilvl w:val="0"/>
                <w:numId w:val="1"/>
              </w:numPr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最佳行動方案內容應包含：</w:t>
            </w:r>
          </w:p>
          <w:p w14:paraId="1CA466D9" w14:textId="77777777" w:rsidR="00C440DA" w:rsidRDefault="00FE039E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利害關係</w:t>
            </w:r>
            <w:proofErr w:type="gramStart"/>
            <w:r>
              <w:rPr>
                <w:rFonts w:ascii="標楷體" w:eastAsia="標楷體" w:hAnsi="標楷體"/>
                <w:bCs/>
                <w:kern w:val="0"/>
              </w:rPr>
              <w:t>人議合</w:t>
            </w:r>
            <w:proofErr w:type="gramEnd"/>
            <w:r>
              <w:rPr>
                <w:rFonts w:ascii="標楷體" w:eastAsia="標楷體" w:hAnsi="標楷體"/>
                <w:bCs/>
                <w:kern w:val="0"/>
              </w:rPr>
              <w:t>。(如：學生、場域夥伴、政府機關、專家學者等)</w:t>
            </w:r>
          </w:p>
          <w:p w14:paraId="6A0A4D46" w14:textId="77777777" w:rsidR="00C440DA" w:rsidRDefault="00FE039E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效益評估及評估方法與工具，並提供佐證資料。</w:t>
            </w:r>
          </w:p>
          <w:p w14:paraId="28436A58" w14:textId="77777777" w:rsidR="00C440DA" w:rsidRDefault="00FE039E">
            <w:pPr>
              <w:pStyle w:val="a7"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bCs/>
                <w:kern w:val="0"/>
              </w:rPr>
              <w:t>推動方式與創新作為實踐過程之量化指標。</w:t>
            </w:r>
            <w:bookmarkEnd w:id="2"/>
          </w:p>
        </w:tc>
      </w:tr>
    </w:tbl>
    <w:p w14:paraId="49247600" w14:textId="77777777" w:rsidR="00C440DA" w:rsidRDefault="00C440DA">
      <w:pPr>
        <w:rPr>
          <w:rFonts w:ascii="標楷體" w:eastAsia="標楷體" w:hAnsi="標楷體"/>
          <w:sz w:val="28"/>
        </w:rPr>
      </w:pPr>
    </w:p>
    <w:sectPr w:rsidR="00C440DA">
      <w:pgSz w:w="11906" w:h="16838"/>
      <w:pgMar w:top="284" w:right="1800" w:bottom="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147D7" w14:textId="77777777" w:rsidR="009024A9" w:rsidRDefault="009024A9">
      <w:r>
        <w:separator/>
      </w:r>
    </w:p>
  </w:endnote>
  <w:endnote w:type="continuationSeparator" w:id="0">
    <w:p w14:paraId="22A01013" w14:textId="77777777" w:rsidR="009024A9" w:rsidRDefault="0090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EDCF6" w14:textId="77777777" w:rsidR="009024A9" w:rsidRDefault="009024A9">
      <w:r>
        <w:rPr>
          <w:color w:val="000000"/>
        </w:rPr>
        <w:separator/>
      </w:r>
    </w:p>
  </w:footnote>
  <w:footnote w:type="continuationSeparator" w:id="0">
    <w:p w14:paraId="76215735" w14:textId="77777777" w:rsidR="009024A9" w:rsidRDefault="00902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F1514"/>
    <w:multiLevelType w:val="multilevel"/>
    <w:tmpl w:val="AE30F3A6"/>
    <w:lvl w:ilvl="0">
      <w:start w:val="1"/>
      <w:numFmt w:val="decimal"/>
      <w:lvlText w:val="(%1)"/>
      <w:lvlJc w:val="left"/>
      <w:pPr>
        <w:ind w:left="756" w:hanging="396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C2B2183"/>
    <w:multiLevelType w:val="multilevel"/>
    <w:tmpl w:val="9FE0C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DA"/>
    <w:rsid w:val="00312246"/>
    <w:rsid w:val="004A6CD8"/>
    <w:rsid w:val="006C1A74"/>
    <w:rsid w:val="007365B9"/>
    <w:rsid w:val="009024A9"/>
    <w:rsid w:val="00C440DA"/>
    <w:rsid w:val="00D478F8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069B6"/>
  <w15:docId w15:val="{0DC57629-CC49-4159-947F-650DB3B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  <w:rPr>
      <w:rFonts w:ascii="Times New Roman" w:hAnsi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學生事務處學生輔導諮商中心張瑟芬</dc:creator>
  <cp:lastModifiedBy>user</cp:lastModifiedBy>
  <cp:revision>9</cp:revision>
  <cp:lastPrinted>2025-02-06T09:12:00Z</cp:lastPrinted>
  <dcterms:created xsi:type="dcterms:W3CDTF">2025-02-06T08:52:00Z</dcterms:created>
  <dcterms:modified xsi:type="dcterms:W3CDTF">2025-02-06T09:15:00Z</dcterms:modified>
</cp:coreProperties>
</file>